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Смертность в Армении превысила рождаемость, но прогноз ООН на 2050 год позитивный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В 2020 году во всех областях Армении, кроме Гегаркуника и столицы, смертность превысила рождаемость, сообщила в ходе онлайн-обсуждений координатор программы «Население и развитие» Фонда народонаселения ООН Анна Ованнисян.</w:t>
      </w:r>
    </w:p>
    <w:p>
      <w:r/>
      <w:r>
        <w:t>По ее словам, в Армении на сегодняшний день самый низкий в регионе показатель рождаемости (1,59), однако к 2050 году снижение рождаемости ожидается во всех соседних странах, кроме России и Армении. Также во всем регионе просматривается тенденция старения населения.</w:t>
      </w:r>
    </w:p>
    <w:p>
      <w:r>
        <w:t>Она поделилась прогнозом экспертов ООН, согласно которому суммарный коэффициент рождаемости в Армении в 2050 году повысится с нынешних 1,59 до 1,77.</w:t>
      </w:r>
    </w:p>
    <w:p>
      <w:r>
        <w:t>«В 2020 году в стране родилось на 400 младенцев больше, чем скончалось, но количество населения все равно сократилось в связи с высокой смертностью», — сказала она.</w:t>
      </w:r>
    </w:p>
    <w:p>
      <w:r>
        <w:t>Ованнисян обратила особое внимание на суммарный коэффициент рождаемости в разрезе сел и городов.</w:t>
      </w:r>
    </w:p>
    <w:p>
      <w:r>
        <w:rPr>
          <w:i/>
        </w:rPr>
        <w:t>«Это беспрецедентное явление: впервые в Армении, как и во всем мире, суммарный коэффициент рождаемости в селах ниже городского. У городского населения этот показатель составляет 1,66, а у сельского — 1,46»</w:t>
      </w:r>
      <w:r>
        <w:t>, — заявила она.</w:t>
      </w:r>
    </w:p>
    <w:p>
      <w:r>
        <w:t>До 2012 года в Армении больше детей рождалось в селах, чем в городах. По мнению эксперта, этот показатель можно считать одним из основных вызовов демографии и при разработке политики необходимо обращать внимание на сельские поселения.</w:t>
      </w:r>
    </w:p>
    <w:p>
      <w:r>
        <w:t>По обобщенным данным 2020 года можно увидеть, что впервые средний возраст вступления в брак мужчин достиг 30,5 лет, а женщин — 27,5 лет.</w:t>
      </w:r>
    </w:p>
    <w:p>
      <w:r>
        <w:rPr>
          <w:i/>
        </w:rPr>
        <w:t>«Это уже отрицательная тенденция, которая говорит о том, что пары откладывают женитьбу, и это приводит к откладыванию рождения первого ребенка. Количество браков и разводов в 2020 году сократилось почти на 20%, что обусловлено пандемией коронавируса. Международная практика свидетельствует о том, что эти несостоявшиеся браки — просто отложены. Надеюсь, что в 2021 году количество браков вновь увеличится»</w:t>
      </w:r>
      <w:r>
        <w:t>, — отметила она.</w:t>
      </w:r>
    </w:p>
    <w:p>
      <w:r>
        <w:t>По прогнозам ООН, средний возраст появления первенца у женщины в 2050 году составит около 30 лет, что является серьезным вызовом для демографии.</w:t>
      </w:r>
    </w:p>
    <w:p>
      <w:r>
        <w:t>Обращаясь к миграционному сальдо Армении, она</w:t>
      </w:r>
      <w:hyperlink r:id="rId11">
        <w:r>
          <w:rPr>
            <w:color w:val="0000FF"/>
            <w:u w:val="single"/>
          </w:rPr>
          <w:t xml:space="preserve"> сообщила</w:t>
        </w:r>
      </w:hyperlink>
      <w:r>
        <w:t>, что в 2020 году оно впервые с 2001 года стало положительным и составило 3,3 тыс. человек. По ее словам, это обусловлено пандемией коронавируса.</w:t>
      </w:r>
    </w:p>
    <w:p>
      <w:r>
        <w:t>Естественный прирост в Армении в 2020 году составил 1 070 человек. При сравнении с показателем 1990 года очевидно, что прирост сократился почти в 54 раза (снизившись с отметки 57 900). Причина этого, как отметила Ованнисян, заключается в том, что количество смертей в 2020 году увеличилось почти на 10 тыс. случаев.</w:t>
      </w:r>
    </w:p>
    <w:p>
      <w:r>
        <w:t>Ованнисян отметила, что население Армении считается стареющим: согласно шкале ООН в странах, где количество пожилых людей в структуре населении превышает 7%, считается стареющим. А в Армении количество пожилых граждан старше 65 достигает 12,3%, а по прогнозам, ООН до 2050 года этот показатель достигнет порядка 22-23%.</w:t>
      </w:r>
    </w:p>
    <w:p>
      <w:r>
        <w:t>Также прогнозируется ухудшения показателя соотношения работоспособного населения (15-64 лет) и пожилых людей (старше 65 лет). В 2019 году он составлял 5:1, а в 2050 году составит 2,9:1, что ляжет тяжелым бременем на социально-экономическое состояние и систему здравоохранения государства, поэтому необходимо предпринять соответствующие шаги.</w:t>
      </w:r>
    </w:p>
    <w:p>
      <w:r>
        <w:t>Рабочий класс должен противостоять этой капиталистической программе страданий и смерти с помощью социалистической программы, которая ставит социальные интересы подавляющего большинства населения в центр своего внимания, используя достижения науки и медицины на благо человечества.</w:t>
      </w:r>
    </w:p>
    <w:p>
      <w:hyperlink r:id="rId12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smertnost-v-armenii-prevysila-rozhdaemost-no-prognoz-oon-na-2050-god-pozitivnyj" TargetMode="External"/><Relationship Id="rId11" Type="http://schemas.openxmlformats.org/officeDocument/2006/relationships/hyperlink" Target="https://newsarmenia.am/news/armenia/naselenie-armenii-sokratitsya-pochti-na-144-tys-chelovek-k-2050-godu-neuteshitelnyy-prognoz-oon/" TargetMode="External"/><Relationship Id="rId12" Type="http://schemas.openxmlformats.org/officeDocument/2006/relationships/hyperlink" Target="https://newsarmenia.am/news/society/smertnost-v-armenii-prevysila-rozhdaemost-no-prognoz-oon-na-2050-god-pozitivnyy/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