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президентах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2018-08-07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27 июля 2018 года второй президент Армении Роберт Кочарян, правивший с 1998 по 2008 гг., был арестован на два месяца по решению Ереванского суда первой инстанции по делу о разгоне акции протеста 1 марта 2008 года.  Экс-президенту инкриминируют насильственное свержение конституционного строя.</w:t>
      </w:r>
    </w:p>
    <w:p>
      <w:r>
        <w:t>Аресты высокопоставленных членов бывшей правящей республиканской партии инициированы новыми властями в рамках антикоррупционной кампании после «бархатной революции» в Армении. Борьба с коррупцией – основной программный пункт Никола Пашиняна, позволивший ему набрать политические очки и поддержку части общества. Однако арест Кочаряна вызвал резонанс и поляризацию в обществе. Естественно, сторонники «революции» арестом довольны –  любые санкции в отношении представителей старой власти воспринимают как справедливый процесс по реализации антикоррупционных программ Никола Пашиняна, выдвинутых им в период весенних акций</w:t>
      </w:r>
      <w:hyperlink r:id="rId11">
        <w:r>
          <w:rPr>
            <w:color w:val="0000FF"/>
            <w:u w:val="single"/>
          </w:rPr>
          <w:t xml:space="preserve"> протеста в Ереване.</w:t>
        </w:r>
      </w:hyperlink>
    </w:p>
    <w:p>
      <w:r>
        <w:t>Противники Пашиняна и его команды, а также те, кто насторожено приняли «бархатную революцию», прямо либо косвенно осудили арест Роберта Кочаряна. Сторонники бывшего президента и невольно сочувствующие считают, что «Кочарян был не самым плохим президентом республики, при нем сократилась миграция, начался рост экономики; кто заслуживает ареста, так это первый президент Левон Тер-Петросян, во время правления которого страна почувствовала на себе все «прелести» 90-х гг.»</w:t>
      </w:r>
    </w:p>
    <w:p>
      <w:r>
        <w:t>Несомненно, есть, за что не любить и Роберта и Левона, но сторонники и противники ареста необъективны, поскольку приукрашивают как их заслуги, так и причиненный ими вред стране.  К сожалению, преобладающая часть населения так и не поняла, что произошло в Армении весной этого года и, что собою представляет так называемая бархатная революция. Нет также ясности по поводу старой власти, не говоря уже про события 90-х гг. То, что члены правящей Республиканской партии создали коррумпированную систему, а 90-е ввергли страну в хаос, почти ни для кого не секрет, но мало кто понимает социально-экономические предпосылки данных явлений.</w:t>
      </w:r>
    </w:p>
    <w:p>
      <w:r>
        <w:t xml:space="preserve">Мы привыкли для удобства персонифицировать исторические события и все, что с ними связно. Спор о том, кто больше вреда принес Армении – Роберт Кочарян или Левон Тер-Петросян, –  это пример преувеличения роли личности. </w:t>
      </w:r>
      <w:r>
        <w:rPr>
          <w:b/>
        </w:rPr>
        <w:t>Большой ошибкой</w:t>
      </w:r>
      <w:r>
        <w:t xml:space="preserve"> является возлагать всю вину за пережитые ужасы 90-х только на Левона или рост экономики вначале 00-х ставить в заслуги Роберту. Необходимо разобраться, чем действительно вызваны эти события.</w:t>
      </w:r>
    </w:p>
    <w:p>
      <w:pPr>
        <w:pStyle w:val="Heading2"/>
      </w:pPr>
      <w:r>
        <w:t xml:space="preserve">// О президентстве Левона Тер-Петросяна  </w:t>
      </w:r>
    </w:p>
    <w:p>
      <w:r>
        <w:t xml:space="preserve">Левон Акопович стоял у истоков карабахского движения, как, кстати, и два других президента. В дальнейшем, возглавляя Армянское общенациональное движение (АОД), он становится председателем Верховного Совета Армянской ССР. Под его председательством в 1990 году была принята декларация о независимости Армении. АОД – либерально-демократическое движение, провозгласившее своей программной целью выход Армении из СССР, отказ от плановой экономики и переход к рыночной экономике. Новое государство должно было на кого-то опираться, и для этого нужен был </w:t>
      </w:r>
      <w:r>
        <w:rPr>
          <w:b/>
        </w:rPr>
        <w:t>новый класс собственников – капиталисты.</w:t>
      </w:r>
      <w:r>
        <w:t xml:space="preserve"> Этот процесс необходимо было осуществить максимально быстро. Благо, </w:t>
      </w:r>
      <w:hyperlink r:id="rId12">
        <w:r>
          <w:rPr>
            <w:color w:val="0000FF"/>
            <w:u w:val="single"/>
          </w:rPr>
          <w:t>«кровавый совок»</w:t>
        </w:r>
      </w:hyperlink>
      <w:r>
        <w:t xml:space="preserve"> оставил после себя внушительную материально-техническую базу в виде заводов, НИИ, электростанций, горнодобывающих предприятий и т.п.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051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1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Левон Тер-Петросян в первые годы президентства</w:t>
      </w:r>
    </w:p>
    <w:p>
      <w:r>
        <w:t>АОД не мог ждать, пока собственник сам появится, единственным решением было распродать всю бывшую социалистическую собственность, которую создавалась руками трудящихся для самих трудящихся. Естественно, бывшие советские предприятия оказались в руках не самых лучших людей. У кого были связи, административный ресурс, грубая физическая сила, хитрость, те и стали собственниками.</w:t>
      </w:r>
    </w:p>
    <w:p>
      <w:r>
        <w:t xml:space="preserve">Преобладающая часть населения оказалось ни с чем; социальное расслоение между бедными и богатыми </w:t>
      </w:r>
      <w:r>
        <w:rPr>
          <w:b/>
        </w:rPr>
        <w:t>достигла невиданных ранее масштабов.</w:t>
      </w:r>
      <w:r>
        <w:t xml:space="preserve"> Трудящиеся Армении получили такой удар, от которого многие никогда не оправились. Кроме этого, грабительская приватизация нанесла колоссальный урон промышленности, образованию, культуре, и демографии. После такого люди были не в состоянии понять истинную суть реформ, не говоря уже о классовой борьбе за свои социальные права.</w:t>
      </w:r>
    </w:p>
    <w:p>
      <w:r>
        <w:t xml:space="preserve">Так шло становление капитализма в Армении. Но любой процесс когда-нибудь заканчивается. Процесс </w:t>
      </w:r>
      <w:r>
        <w:rPr>
          <w:b/>
        </w:rPr>
        <w:t>первоначального накопления капитала</w:t>
      </w:r>
      <w:r>
        <w:t xml:space="preserve"> за счет передела советской промышленности неизбежно тоже завершился. Экономическая система, созданная в начале 90-х, стабилизировалась, и в этом нет заслуги какой-либо отдельной личности.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858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Армения в 90-е годы, такие дровяные печки имелись в квартирах, школах и детсадах.</w:t>
      </w:r>
    </w:p>
    <w:p>
      <w:pPr>
        <w:pStyle w:val="Heading2"/>
      </w:pPr>
      <w:r>
        <w:t>// О правлении Роберта Кочаряна и Сержа Саргсяна</w:t>
      </w:r>
    </w:p>
    <w:p>
      <w:r>
        <w:t xml:space="preserve">Левон, вышедший из интеллигентской среды, не смог конкурировать с более зубастыми политическими оппонентами, и вскоре ему пришлось покинуть пост. К власти пришла другая группа, также представляющую интересы буржуазии. В конце 90-х и начале 2000-х, с приходом к власти Кочаряна процесс ограбления трудящихся Армении не завершился, он вступил в новую фазу – более мягкую. В стране по-прежнему рыночные отношения, </w:t>
      </w:r>
      <w:r>
        <w:rPr>
          <w:b/>
        </w:rPr>
        <w:t>олигархам принадлежат все богатства страны</w:t>
      </w:r>
      <w:r>
        <w:t>, они формируют политическую власть, а основная часть населения, которая не смогла покинуть страну, с трудом выживает в новых капиталистических реалиях.</w:t>
      </w:r>
    </w:p>
    <w:p>
      <w:r>
        <w:t>Борьба за передел бывшей социалистической собственности закончилась, ужасы 90-х позади, страна поделена между олигархами – самое время заняться укреплением экономической системы, созданной после уничтожения социализма. В период президентства Кочаряна экономическая ситуация в стране улучшилась, эмиграция из страны значительно сократилась. Часто данный факт ставят в заслуги Кочаряну, но повышение уровня жизни и экономический рост был связан с объективными причинами:</w:t>
      </w:r>
    </w:p>
    <w:p>
      <w:pPr>
        <w:pStyle w:val="ListBullet"/>
        <w:numPr>
          <w:numId w:val="10"/>
        </w:numPr>
      </w:pPr>
      <w:r>
        <w:t xml:space="preserve"> — подъем мировой экономики;</w:t>
      </w:r>
    </w:p>
    <w:p>
      <w:pPr>
        <w:pStyle w:val="ListBullet"/>
      </w:pPr>
      <w:r>
        <w:t xml:space="preserve"> — рост цен на полезные ископаемые;</w:t>
      </w:r>
    </w:p>
    <w:p>
      <w:pPr>
        <w:pStyle w:val="ListBullet"/>
      </w:pPr>
      <w:r>
        <w:t xml:space="preserve"> — проникновение российского капитала в экономику Армении;</w:t>
      </w:r>
    </w:p>
    <w:p>
      <w:pPr>
        <w:pStyle w:val="ListBullet"/>
      </w:pPr>
      <w:r>
        <w:t xml:space="preserve"> — внешние займы;</w:t>
      </w:r>
    </w:p>
    <w:p>
      <w:r>
        <w:t>На начало 2000-х приходится подъем всей мировой экономики; цены на многие полезные ископаемые, экспортируемые из республики, такие, как алюминий и медь выросли; выросли цены на нефть, что значительно повлияло на рост экономики России. Данный факт не мог не повлиять благоприятно на армянскую экономику, так как у Армении все еще оставались хозяйственные связи с Россией. Преобладающая часть населения, покинувшая республику при Левоне, обосновалась в России, соответственно, с увеличением уровня жизни возросли и денежные переводы в Армению</w:t>
      </w:r>
    </w:p>
    <w:p>
      <w:r>
        <w:t xml:space="preserve">Двухзначный </w:t>
      </w:r>
      <w:hyperlink r:id="rId15">
        <w:r>
          <w:rPr>
            <w:color w:val="0000FF"/>
            <w:u w:val="single"/>
          </w:rPr>
          <w:t>рост</w:t>
        </w:r>
      </w:hyperlink>
      <w:r>
        <w:t xml:space="preserve"> экономики при Кочаряне был обусловлен</w:t>
      </w:r>
      <w:r>
        <w:rPr>
          <w:b/>
        </w:rPr>
        <w:t xml:space="preserve"> денежно-кредитной политикой</w:t>
      </w:r>
      <w:r>
        <w:t xml:space="preserve"> и объёмами получаемых из-за рубежа частных трансферов. В период 2004-2008 года через банковскую систему Армении поступило более 5,3 миллиарда долларов США.</w:t>
      </w:r>
    </w:p>
    <w:p>
      <w:r>
        <w:t>С 2000 года начинается экспансия крупных российских государственных и частных компаний в Армению. Экспансия продолжилась и при президентстве Сержа Саргсяна. При Роберте Кочаряне начали реализовывать программу «долги в обмен на инвестиции». Как мы ранее отмечали, с увеличением цены на углеводороды, у российских компаний появились дополнительные средства, которые необходимо было реализовать в виде инвестиций. Армения стала одной из стран, куда Россия инвестировала средства, вырученные от продажи нефти.</w:t>
      </w:r>
    </w:p>
    <w:p>
      <w:r>
        <w:t>К 2000 году внешний долг Армении достиг около 900 млн. долларов США, страны испытывала трудности по выплате долга.  Армянская буржуазия в лице политического руководства страны ничего лучшего не смогла придумать, как передать в собственность российским капиталистам армянские предприятия в обмен на списание долгов. Руководство страны избавилась от обременяющих государство предприятий, в обмен в страну поступили денежные вливания и были списаны долги.</w:t>
      </w:r>
    </w:p>
    <w:p>
      <w:r>
        <w:t>В период президентства Кочаряна и Саргсяна в Армению, кроме российского капитала, проникает так же и западный: в 2006 году продаются акции завода «Наирит» британской компании; в 2015 году американская компания «Contour Global» приобретает Воротанский каскад ГЭС; французская «Veolia Genereala des Eaux» — монополист водоснабжения в Армении. Кроме этого, различные западные компании владеют акциями горнодобывающей отросли.</w:t>
      </w:r>
    </w:p>
    <w:p>
      <w:r>
        <w:t>Экономический рост при Кочаряне был обусловлен вливаниями извне, и данный «экономический пузырь» рано или поздно должен был лопнуть – так и случилось в 2008 году.</w:t>
      </w:r>
    </w:p>
    <w:p>
      <w:r>
        <w:t>Так совпало, что на президентство Сержа Саргсяна пришелся мировой финансовый кризис 2008 года, что не могло не повлиять негативно на экономику Армении. В 2008 году экономический рост приостановился, а в 2009 году было зафиксировано падение на 14,1 %. С этого момента вновь начинается увеличения размера государственного долга. По итогам 2017 года, госдолг составил свыше 6,7 миллиардов долларов США. Как правительство решало проблему госдолга – вносило изменения в закон «О бюджетной системе», чтобы брать еще больше долгов.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54724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2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Инфографика. Показатель экономического роста.</w:t>
      </w:r>
    </w:p>
    <w:p>
      <w:r>
        <w:t>Немаловажный момент: политика по распродаже государственной собственности не закончилась правлением Левона Тер-Петросяна. В дальнейшем, при Роберте Кочаряне, в период 1998-2000 года и 2001-2003 года были реализованы программы приватизации. Последнюю программу приватизации на 2017-2022 года утвердили при правлении Сержа Саргсяна. Мы видим, что второй и третий</w:t>
      </w:r>
      <w:r>
        <w:rPr>
          <w:b/>
        </w:rPr>
        <w:t xml:space="preserve"> президенты продолжили уничтожение бывшей советской промышленности, начатое в 90-х годах.</w:t>
      </w:r>
    </w:p>
    <w:p>
      <w:pPr>
        <w:pStyle w:val="Heading2"/>
      </w:pPr>
      <w:r>
        <w:t xml:space="preserve">// О причинах ареста Роберта Кочаряна </w:t>
      </w:r>
    </w:p>
    <w:p>
      <w:r>
        <w:t>Большинство скажет, что арест второго президента обоснован, ведь за годы правления Республиканской партии ее руководители и их приближенные обогащались в то время, когда в стране не решены базовые социальные и демографические проблемы. Безусловно, это верно, нет сомнения, что высшие руководители РПА использовали свои посты для личного обогащения. Однако, это не вся правда. Во-первых, ему инкриминируют насильственное свержение конституционного строя в 2008 году, но в 2008 году президентом был сам Роберт Кочарян, а действия властей укладывались в политику государства – любыми способами защищать правящий класс.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Это не попытка обелить Кочаряна, это констатация факта: любое буржуазное государство при возможности поступает так. Да, Кочарян использовал силу против манифестантов в 2008 году. Но в 1996 году по схожему пути пошел и Левон Тер-Петросян, однако, Пашинян  никогда не инициирует привлечение его к уголовной ответственности.</w:t>
      </w:r>
    </w:p>
    <w:p>
      <w:r>
        <w:t>Если объективно посмотреть на события 1 марта 2008 года, то скорее действия оппозиции похожи на попытку свержения конституционного строя. Кочаряна пытаются привлечь по надуманным обвинениям, а не по реальным преступлениям, а такие, несомненно, есть – невозможно нажить такое состояние легальным путем. Данные факты говорят о желании новых властей Армении отомстить Кочаряну за события 2008 года, то есть, это политическое преследование – все то, против чего якобы боролась оппозиция до прихода к власти.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Во-вторых, если посмотреть на события «бархатной революции» и последующие аресты членов РПА через призму классовой борьбы, вырисовываются действительные причины арестов. Ранее подробно писали о </w:t>
      </w:r>
      <w:hyperlink r:id="rId19">
        <w:r>
          <w:rPr>
            <w:color w:val="0000FF"/>
            <w:u w:val="single"/>
          </w:rPr>
          <w:t>«революционных» событиях в Армении</w:t>
        </w:r>
      </w:hyperlink>
      <w:r>
        <w:t xml:space="preserve">: в Армении произошла не революция, а </w:t>
      </w:r>
      <w:r>
        <w:rPr>
          <w:b/>
        </w:rPr>
        <w:t>буржуазный переворот</w:t>
      </w:r>
      <w:r>
        <w:t>, когда одна буржуазно-олигархическая группировка, воспользовавшись обоснованным недовольством масс, сместила другую буржуазную группировку.  Цель переворота не увеличение благосостояния граждан. Этим они всего лишь прикрывают свои истинные цели – обогащение за счет эксплуатации наемного работника. Для этого им нужна политическая власть и управление государственным аппаратом.</w:t>
      </w:r>
    </w:p>
    <w:p>
      <w:r>
        <w:t>В данный момент в противостоянии Никола Пашиняна и его группы с РПА отчетливо просматриваются внутриклассовые разборки. Сейчас идет передел сфер влияния в экономике, чтобы ослабить своих конкурентов и тем самым не дать им возможности политического реванша. С отстранением Сержа Саргсяна и его группы от власти внутриклассовая борьба не заканчивается, так как Пашинян добился политической власти, но экономическая власть еще в руках конкурирующей группировки (РПА), а это означает, что финансовые потоки проходят мимо новых властей. Борьба с коррупцией, монополиями, налоговыми преступлениями – это все, во-первых, хороший повод для ослабления позиций конкурентов из РПА, а во-вторых, возможность перенаправить денежные потоки в государственный аппарат, который уже контролирует Пашинян и его люди.</w:t>
      </w:r>
    </w:p>
    <w:p>
      <w:r>
        <w:t xml:space="preserve">В данный момент они убирают людей, которые представляют опасность для новых властей. С этой целью, ранее был арестован председатель военизированной организации Союза добровольцев «Еркрапа» генерал </w:t>
      </w:r>
      <w:hyperlink r:id="rId20">
        <w:r>
          <w:rPr>
            <w:color w:val="0000FF"/>
            <w:u w:val="single"/>
          </w:rPr>
          <w:t>Манвел Григорьян</w:t>
        </w:r>
      </w:hyperlink>
      <w:r>
        <w:t>, которого, безусловно, есть, за что привлекать к уголовной ответственности. Плюс необходима имитация борьбы с коррупцией, чтобы показать свою работу населению.</w:t>
      </w:r>
    </w:p>
    <w:p>
      <w:pPr>
        <w:pStyle w:val="Heading2"/>
      </w:pPr>
      <w:r>
        <w:t>// Заключение</w:t>
      </w:r>
    </w:p>
    <w:p>
      <w:r>
        <w:t>Процесс ограбления своих граждан был инициирован при правлении Левона Тер-Петросяна. О последствиях преступной приватизации современные борцуны с коррупцией как-то замалчивают, больше любят разводить демагогию об узурпации власти и коррупционерах. Разумеется, можно в качестве оправдания сказать, что, мол, на его долю выпали самые тяжелые времена: землетрясение, развал экономики, беженцы и т.п. Но часть данных проблем были созданы именно его партией, и при его участии. Экономика страны сама по себе развалилась? Инициируя выход Армении из СССР, демонтаж социализма – неужели Левон не думал о последствиях? Последствия землетрясения катастрофические, но, во-первых, трагедия произошла еще во времена СССР, Армянской ССР была оказана помощь всеми республиками Союза, плюс существенная помощь армянской диаспоры из-за рубежа, которая поступали и во времена правления первого президента Армении. То, что финансовая и гуманитарная помощь разворовывалась, не решались проблемы с беженцами – ответственность можно возложить только на тогдашнее руководство страны.</w:t>
      </w:r>
    </w:p>
    <w:p>
      <w:r>
        <w:t xml:space="preserve">Ошибка противников Левона Тер-Петросян в том, что они всю персональную ответственность за события 90-х возлагают на него, а в свете недавних событий, пытаются обелить Роберта Кочаряна, сравнивая правления двух президентов. Это неверная постановка вопроса. Вина Левона и его роль велика, но события 90-х – это закономерный итог </w:t>
      </w:r>
      <w:r>
        <w:rPr>
          <w:b/>
        </w:rPr>
        <w:t>уничтожения социализма</w:t>
      </w:r>
      <w:r>
        <w:t xml:space="preserve"> и разрушения СССР. Во всех республиках Союза проходили аналогичные процессы с похожими последствиями. Значит, независимо от того, кто находился у власти в 90-ые – итог был бы один и тот же, так как становление капитализма и появление класса собственников мог произойти только таким путем. Отсюда следует: преступление Левона Тер-Петросяна и АОД в том, что они воспользовавшись политической дезориентацией общества, прикрываясь патриотическими лозунгами, реставрировали капитализм, не задумываясь о последствиях. Был бы вместо Левона кто-нибудь другой – результат был бы аналогичный.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7647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6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Роберт Кочарян и Левон Тер-Петросян</w:t>
      </w:r>
    </w:p>
    <w:p>
      <w:r>
        <w:t>Следующая ошибка противников АОД состоит в том, что они Роберта Кочаряна отделяют от событий 90-х годов. Что Кочарян сделал в это время, чтобы предотвратить обнищания народа и уничтожение промышленности? Может он выступал с критикой приватизации и рыночных реформ? Он не только не был против, он сам стал частью новой армянской буржуазии, которая сформировалась при Левоне. Причем если бы не 90-ые, не разрушение советской системы, такие, как Кочарян и Саргсян никогда не заняли бы такие высокие посты, не говоря про нажитые капиталы.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Роберт Кочарян и Серж Саргсян – это </w:t>
      </w:r>
      <w:r>
        <w:rPr>
          <w:b/>
        </w:rPr>
        <w:t>люди из 90-х</w:t>
      </w:r>
      <w:r>
        <w:t>: первый при Левоне был премьер-министром, а второй занимал пост министра обороны Армении. Они также ответственны за развал промышленности, отток населения, расслоения общества. Если у Левона по каким-то причинам не получилось удержаться у власти и сделать состояние, то два других президента заработали свои капиталы за счет обнищания общества. Оценивать деятельность президентов по размеру награбленного неправильно; Левон не награбил или не успел награбить состояние, но данный факт никак не оправдывает его. Это даже не столь важно. Большее значение имеет факт обогащения олигархов при его правлении. Сам в роскоши не купался, зато содействовал созданию условий для грабежа народа.</w:t>
      </w:r>
    </w:p>
    <w:p>
      <w:r>
        <w:t xml:space="preserve">Не нужно пытаться понять кто лучше или хуже. При Левоне </w:t>
      </w:r>
      <w:r>
        <w:rPr>
          <w:b/>
        </w:rPr>
        <w:t>реставрировали капитализм</w:t>
      </w:r>
      <w:r>
        <w:t xml:space="preserve">, а два остальных президента </w:t>
      </w:r>
      <w:r>
        <w:rPr>
          <w:b/>
        </w:rPr>
        <w:t>развили и укрепили</w:t>
      </w:r>
      <w:r>
        <w:t xml:space="preserve"> его. Экономический рост 2000-х обусловлен объективными причинами и долгами.  Все президенты и вновь избранный премьер – представители различных </w:t>
      </w:r>
      <w:r>
        <w:rPr>
          <w:b/>
        </w:rPr>
        <w:t>буржуазных группировок</w:t>
      </w:r>
      <w:r>
        <w:t>, их цель – эксплуатация остальной части общества, поэтому они враги трудящихся, любой политический или государственный деятель лояльно относящийся к существующей экономической системе – классовый враг. Трудящиеся Армении должны понять, что от смены одних личностей на других ничего не поменяется, даже уголовное преследование отдельных личностей мало что изменит: необходимо отстранить от власти класс буржуазии, которая с начала 90-х грабит ее. Вместе с уничтожением политического господства буржуазии исчезнут и проблемы, тяготящие наше общество.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-prezidentax-armenii" TargetMode="External"/><Relationship Id="rId11" Type="http://schemas.openxmlformats.org/officeDocument/2006/relationships/hyperlink" Target="https://politsturm.com/o-protestax-v-evrevane/" TargetMode="External"/><Relationship Id="rId12" Type="http://schemas.openxmlformats.org/officeDocument/2006/relationships/hyperlink" Target="https://politsturm.com/dostizheniya-sovetskoj-armenii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ru.armeniasputnik.am/review/20170709/7887171/vzlety-i-padeniya-ehkonomiki-armenii-za-poslednie-17-let.html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s://politsturm.com/protesty-v-armenii-perevorot-ili-revolyuciya/" TargetMode="External"/><Relationship Id="rId20" Type="http://schemas.openxmlformats.org/officeDocument/2006/relationships/hyperlink" Target="https://politsturm.com/vojna-geroev-ob-areste-manvela-grigoryana/" TargetMode="External"/><Relationship Id="rId21" Type="http://schemas.openxmlformats.org/officeDocument/2006/relationships/image" Target="media/image7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